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5" w:type="dxa"/>
        <w:tblLook w:val="01E0" w:firstRow="1" w:lastRow="1" w:firstColumn="1" w:lastColumn="1" w:noHBand="0" w:noVBand="0"/>
      </w:tblPr>
      <w:tblGrid>
        <w:gridCol w:w="3544"/>
        <w:gridCol w:w="5954"/>
      </w:tblGrid>
      <w:tr w:rsidR="00E62FD0" w14:paraId="4DBE2C31" w14:textId="77777777" w:rsidTr="00700DEF">
        <w:tc>
          <w:tcPr>
            <w:tcW w:w="3544" w:type="dxa"/>
            <w:hideMark/>
          </w:tcPr>
          <w:p w14:paraId="301D9C44" w14:textId="77777777" w:rsidR="00700DEF" w:rsidRPr="00700DEF" w:rsidRDefault="00700DEF">
            <w:pPr>
              <w:spacing w:after="0" w:line="240" w:lineRule="auto"/>
              <w:jc w:val="center"/>
              <w:rPr>
                <w:rFonts w:eastAsia="Times New Roman" w:cs="Times New Roman"/>
                <w:b/>
                <w:sz w:val="26"/>
                <w:szCs w:val="26"/>
                <w:lang w:val="fr-FR"/>
              </w:rPr>
            </w:pPr>
            <w:r w:rsidRPr="00700DEF">
              <w:rPr>
                <w:rFonts w:eastAsia="Times New Roman" w:cs="Times New Roman"/>
                <w:b/>
                <w:sz w:val="26"/>
                <w:szCs w:val="26"/>
                <w:lang w:val="fr-FR"/>
              </w:rPr>
              <w:t>UỶ BAN NHÂN DÂN</w:t>
            </w:r>
          </w:p>
          <w:p w14:paraId="15BCDA52" w14:textId="6B94C113" w:rsidR="00E62FD0" w:rsidRPr="004D656F" w:rsidRDefault="00700DEF">
            <w:pPr>
              <w:spacing w:after="0" w:line="240" w:lineRule="auto"/>
              <w:jc w:val="center"/>
              <w:rPr>
                <w:rFonts w:eastAsia="Times New Roman" w:cs="Times New Roman"/>
                <w:bCs/>
                <w:sz w:val="26"/>
                <w:szCs w:val="26"/>
                <w:lang w:val="fr-FR"/>
              </w:rPr>
            </w:pPr>
            <w:r>
              <w:rPr>
                <w:noProof/>
              </w:rPr>
              <mc:AlternateContent>
                <mc:Choice Requires="wps">
                  <w:drawing>
                    <wp:anchor distT="0" distB="0" distL="114300" distR="114300" simplePos="0" relativeHeight="251659264" behindDoc="0" locked="0" layoutInCell="1" allowOverlap="1" wp14:anchorId="06F31915" wp14:editId="284C8358">
                      <wp:simplePos x="0" y="0"/>
                      <wp:positionH relativeFrom="column">
                        <wp:posOffset>739140</wp:posOffset>
                      </wp:positionH>
                      <wp:positionV relativeFrom="paragraph">
                        <wp:posOffset>224083</wp:posOffset>
                      </wp:positionV>
                      <wp:extent cx="6858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17CC21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pt,17.65pt" to="112.2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ADsDYO3AAAAAkBAAAPAAAAZHJzL2Rvd25yZXYueG1sTI/BTsMw&#10;EETvSPyDtUhcKuo0KRUKcSoE5MaFAuK6jZckIl6nsdsGvp5FPcBxZp9mZ4r15Hp1oDF0ng0s5gko&#10;4trbjhsDry/V1Q2oEJEt9p7JwBcFWJfnZwXm1h/5mQ6b2CgJ4ZCjgTbGIdc61C05DHM/EMvtw48O&#10;o8ix0XbEo4S7XqdJstIOO5YPLQ5031L9udk7A6F6o131PatnyXvWeEp3D0+PaMzlxXR3CyrSFP9g&#10;+K0v1aGUTlu/ZxtUL3qxWgpqILvOQAmQpksxtidDl4X+v6D8AQAA//8DAFBLAQItABQABgAIAAAA&#10;IQC2gziS/gAAAOEBAAATAAAAAAAAAAAAAAAAAAAAAABbQ29udGVudF9UeXBlc10ueG1sUEsBAi0A&#10;FAAGAAgAAAAhADj9If/WAAAAlAEAAAsAAAAAAAAAAAAAAAAALwEAAF9yZWxzLy5yZWxzUEsBAi0A&#10;FAAGAAgAAAAhAOoL88KuAQAARwMAAA4AAAAAAAAAAAAAAAAALgIAAGRycy9lMm9Eb2MueG1sUEsB&#10;Ai0AFAAGAAgAAAAhAAOwNg7cAAAACQEAAA8AAAAAAAAAAAAAAAAACAQAAGRycy9kb3ducmV2Lnht&#10;bFBLBQYAAAAABAAEAPMAAAARBQAAAAA=&#10;"/>
                  </w:pict>
                </mc:Fallback>
              </mc:AlternateContent>
            </w:r>
            <w:r w:rsidR="005B388C" w:rsidRPr="00700DEF">
              <w:rPr>
                <w:rFonts w:eastAsia="Times New Roman" w:cs="Times New Roman"/>
                <w:b/>
                <w:sz w:val="26"/>
                <w:szCs w:val="26"/>
                <w:lang w:val="fr-FR"/>
              </w:rPr>
              <w:t>XÃ BIỂN ĐỘNG</w:t>
            </w:r>
          </w:p>
        </w:tc>
        <w:tc>
          <w:tcPr>
            <w:tcW w:w="5954" w:type="dxa"/>
            <w:hideMark/>
          </w:tcPr>
          <w:p w14:paraId="732B8E4D" w14:textId="77777777" w:rsidR="00E62FD0" w:rsidRDefault="005B388C">
            <w:pPr>
              <w:spacing w:after="0" w:line="240" w:lineRule="auto"/>
              <w:jc w:val="center"/>
              <w:rPr>
                <w:rFonts w:eastAsia="Times New Roman" w:cs="Times New Roman"/>
                <w:b/>
                <w:bCs/>
                <w:sz w:val="26"/>
                <w:szCs w:val="26"/>
              </w:rPr>
            </w:pPr>
            <w:r>
              <w:rPr>
                <w:rFonts w:eastAsia="Times New Roman" w:cs="Times New Roman"/>
                <w:b/>
                <w:bCs/>
                <w:sz w:val="26"/>
                <w:szCs w:val="26"/>
              </w:rPr>
              <w:t>CỘNG HOÀ XÃ HỘI CHỦ NGHĨA VIỆT NAM</w:t>
            </w:r>
          </w:p>
          <w:p w14:paraId="68FF27BE" w14:textId="77777777" w:rsidR="00700DEF" w:rsidRDefault="00700DEF" w:rsidP="00700DEF">
            <w:pPr>
              <w:spacing w:after="0" w:line="240" w:lineRule="auto"/>
              <w:jc w:val="center"/>
              <w:rPr>
                <w:rFonts w:eastAsia="Times New Roman" w:cs="Times New Roman"/>
                <w:b/>
                <w:bCs/>
                <w:szCs w:val="28"/>
              </w:rPr>
            </w:pPr>
            <w:r>
              <w:rPr>
                <w:rFonts w:eastAsia="Times New Roman" w:cs="Times New Roman"/>
                <w:b/>
                <w:bCs/>
                <w:szCs w:val="28"/>
              </w:rPr>
              <w:t>Độc lập - Tự do - Hạnh phúc</w:t>
            </w:r>
          </w:p>
          <w:p w14:paraId="09103497" w14:textId="0A5430DC" w:rsidR="00700DEF" w:rsidRPr="00D61CE5" w:rsidRDefault="00700DEF" w:rsidP="00D61CE5">
            <w:pPr>
              <w:spacing w:after="0" w:line="240" w:lineRule="auto"/>
              <w:jc w:val="center"/>
              <w:rPr>
                <w:rFonts w:eastAsia="Times New Roman" w:cs="Times New Roman"/>
                <w:b/>
                <w:bCs/>
                <w:szCs w:val="28"/>
              </w:rPr>
            </w:pPr>
            <w:r>
              <w:rPr>
                <w:noProof/>
              </w:rPr>
              <mc:AlternateContent>
                <mc:Choice Requires="wps">
                  <w:drawing>
                    <wp:anchor distT="0" distB="0" distL="114300" distR="114300" simplePos="0" relativeHeight="251660288" behindDoc="0" locked="0" layoutInCell="1" allowOverlap="1" wp14:anchorId="5E651E9A" wp14:editId="64051092">
                      <wp:simplePos x="0" y="0"/>
                      <wp:positionH relativeFrom="column">
                        <wp:posOffset>774700</wp:posOffset>
                      </wp:positionH>
                      <wp:positionV relativeFrom="paragraph">
                        <wp:posOffset>39933</wp:posOffset>
                      </wp:positionV>
                      <wp:extent cx="21113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1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45572FB"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3.15pt" to="227.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O5jsAEAAEgDAAAOAAAAZHJzL2Uyb0RvYy54bWysU01v2zAMvQ/YfxB0XxxnyD6MOD2k6y7d&#10;FqDdD2Ak2RYqiwKpxMm/n6QmabHdhvogiCL59N4Tvbo5jk4cDLFF38p6NpfCeIXa+r6Vvx/vPnyR&#10;giN4DQ69aeXJsLxZv3+3mkJjFjig04ZEAvHcTKGVQ4yhqSpWgxmBZxiMT8kOaYSYQuorTTAl9NFV&#10;i/n8UzUh6UCoDHM6vX1OynXB7zqj4q+uYxOFa2XiFstKZd3ltVqvoOkJwmDVmQb8B4sRrE+XXqFu&#10;IYLYk/0HarSKkLGLM4VjhV1nlSkakpp6/peahwGCKVqSORyuNvHbwaqfh43fUqaujv4h3KN6YuFx&#10;M4DvTSHweArp4epsVTUFbq4tOeCwJbGbfqBONbCPWFw4djRmyKRPHIvZp6vZ5hiFSoeLuq4/fl5K&#10;oS65CppLYyCO3w2OIm9a6azPPkADh3uOmQg0l5J87PHOOlfe0nkxtfLrcrEsDYzO6pzMZUz9buNI&#10;HCBPQ/mKqpR5XUa497qADQb0t/M+gnXP+3S582czsv48bNzsUJ+2dDEpPVdheR6tPA+v49L98gOs&#10;/wAAAP//AwBQSwMEFAAGAAgAAAAhAOYTNC7bAAAABwEAAA8AAABkcnMvZG93bnJldi54bWxMj8tO&#10;wzAQRfdI/IM1SGyq1iF9CIU4FQKyY0MBdTuNhyQiHqex2wa+nqEbWB7d0b1n8vXoOnWkIbSeDdzM&#10;ElDElbct1wbeXsvpLagQkS12nsnAFwVYF5cXOWbWn/iFjptYKynhkKGBJsY+0zpUDTkMM98TS/bh&#10;B4dRcKi1HfAk5a7TaZKstMOWZaHBnh4aqj43B2cglO+0L78n1STZzmtP6f7x+QmNub4a7+9ARRrj&#10;3zH86os6FOK08we2QXXCaSq/RAOrOSjJF8vFEtTuzLrI9X//4gcAAP//AwBQSwECLQAUAAYACAAA&#10;ACEAtoM4kv4AAADhAQAAEwAAAAAAAAAAAAAAAAAAAAAAW0NvbnRlbnRfVHlwZXNdLnhtbFBLAQIt&#10;ABQABgAIAAAAIQA4/SH/1gAAAJQBAAALAAAAAAAAAAAAAAAAAC8BAABfcmVscy8ucmVsc1BLAQIt&#10;ABQABgAIAAAAIQD1bO5jsAEAAEgDAAAOAAAAAAAAAAAAAAAAAC4CAABkcnMvZTJvRG9jLnhtbFBL&#10;AQItABQABgAIAAAAIQDmEzQu2wAAAAcBAAAPAAAAAAAAAAAAAAAAAAoEAABkcnMvZG93bnJldi54&#10;bWxQSwUGAAAAAAQABADzAAAAEgUAAAAA&#10;"/>
                  </w:pict>
                </mc:Fallback>
              </mc:AlternateContent>
            </w:r>
          </w:p>
        </w:tc>
      </w:tr>
      <w:tr w:rsidR="00E62FD0" w14:paraId="358199D6" w14:textId="77777777" w:rsidTr="00700DEF">
        <w:tc>
          <w:tcPr>
            <w:tcW w:w="3544" w:type="dxa"/>
          </w:tcPr>
          <w:p w14:paraId="74928EE3" w14:textId="301539CC" w:rsidR="00E62FD0" w:rsidRDefault="004D656F">
            <w:pPr>
              <w:spacing w:after="0" w:line="240" w:lineRule="auto"/>
              <w:jc w:val="center"/>
              <w:rPr>
                <w:rFonts w:eastAsia="Times New Roman" w:cs="Times New Roman"/>
                <w:sz w:val="26"/>
                <w:szCs w:val="26"/>
                <w:lang w:val="fr-FR"/>
              </w:rPr>
            </w:pPr>
            <w:proofErr w:type="gramStart"/>
            <w:r w:rsidRPr="00900612">
              <w:rPr>
                <w:rFonts w:eastAsia="Times New Roman" w:cs="Times New Roman"/>
                <w:sz w:val="26"/>
                <w:szCs w:val="26"/>
                <w:lang w:val="fr-FR"/>
              </w:rPr>
              <w:t>Số:</w:t>
            </w:r>
            <w:proofErr w:type="gramEnd"/>
            <w:r w:rsidRPr="00900612">
              <w:rPr>
                <w:rFonts w:eastAsia="Times New Roman" w:cs="Times New Roman"/>
                <w:sz w:val="26"/>
                <w:szCs w:val="26"/>
                <w:lang w:val="fr-FR"/>
              </w:rPr>
              <w:t xml:space="preserve">     </w:t>
            </w:r>
            <w:r w:rsidR="00B231BE">
              <w:rPr>
                <w:rFonts w:eastAsia="Times New Roman" w:cs="Times New Roman"/>
                <w:sz w:val="26"/>
                <w:szCs w:val="26"/>
                <w:lang w:val="fr-FR"/>
              </w:rPr>
              <w:t xml:space="preserve">    </w:t>
            </w:r>
            <w:r w:rsidRPr="00900612">
              <w:rPr>
                <w:rFonts w:eastAsia="Times New Roman" w:cs="Times New Roman"/>
                <w:sz w:val="26"/>
                <w:szCs w:val="26"/>
                <w:lang w:val="fr-FR"/>
              </w:rPr>
              <w:t xml:space="preserve"> </w:t>
            </w:r>
            <w:r w:rsidR="00D61CE5" w:rsidRPr="00900612">
              <w:rPr>
                <w:rFonts w:eastAsia="Times New Roman" w:cs="Times New Roman"/>
                <w:sz w:val="26"/>
                <w:szCs w:val="26"/>
                <w:lang w:val="fr-FR"/>
              </w:rPr>
              <w:t>/</w:t>
            </w:r>
            <w:r w:rsidR="00700DEF" w:rsidRPr="00900612">
              <w:rPr>
                <w:rFonts w:eastAsia="Times New Roman" w:cs="Times New Roman"/>
                <w:sz w:val="26"/>
                <w:szCs w:val="26"/>
                <w:lang w:val="fr-FR"/>
              </w:rPr>
              <w:t>UBND</w:t>
            </w:r>
            <w:r w:rsidR="00D61CE5" w:rsidRPr="00900612">
              <w:rPr>
                <w:rFonts w:eastAsia="Times New Roman" w:cs="Times New Roman"/>
                <w:sz w:val="26"/>
                <w:szCs w:val="26"/>
                <w:lang w:val="fr-FR"/>
              </w:rPr>
              <w:t>-VHXH</w:t>
            </w:r>
          </w:p>
          <w:p w14:paraId="32C73AB1" w14:textId="77777777" w:rsidR="0002105B" w:rsidRDefault="00900612" w:rsidP="0002105B">
            <w:pPr>
              <w:spacing w:after="0" w:line="240" w:lineRule="auto"/>
              <w:jc w:val="center"/>
              <w:rPr>
                <w:rFonts w:eastAsia="Times New Roman" w:cs="Times New Roman"/>
                <w:sz w:val="26"/>
                <w:szCs w:val="26"/>
                <w:lang w:val="fr-FR"/>
              </w:rPr>
            </w:pPr>
            <w:r>
              <w:rPr>
                <w:rFonts w:eastAsia="Times New Roman" w:cs="Times New Roman"/>
                <w:sz w:val="26"/>
                <w:szCs w:val="26"/>
                <w:lang w:val="fr-FR"/>
              </w:rPr>
              <w:t xml:space="preserve">V/v </w:t>
            </w:r>
            <w:r w:rsidR="0002105B">
              <w:rPr>
                <w:rFonts w:eastAsia="Times New Roman" w:cs="Times New Roman"/>
                <w:sz w:val="26"/>
                <w:szCs w:val="26"/>
                <w:lang w:val="fr-FR"/>
              </w:rPr>
              <w:t>đề xuất phương án sắp xếp, sáp nhập thôn trên địa bàn</w:t>
            </w:r>
          </w:p>
          <w:p w14:paraId="4AAAFC69" w14:textId="1B62A7AC" w:rsidR="00900612" w:rsidRPr="00900612" w:rsidRDefault="0002105B" w:rsidP="0002105B">
            <w:pPr>
              <w:spacing w:after="0" w:line="240" w:lineRule="auto"/>
              <w:jc w:val="center"/>
              <w:rPr>
                <w:rFonts w:eastAsia="Times New Roman" w:cs="Times New Roman"/>
                <w:sz w:val="26"/>
                <w:szCs w:val="26"/>
                <w:lang w:val="fr-FR"/>
              </w:rPr>
            </w:pPr>
            <w:r>
              <w:rPr>
                <w:rFonts w:eastAsia="Times New Roman" w:cs="Times New Roman"/>
                <w:sz w:val="26"/>
                <w:szCs w:val="26"/>
                <w:lang w:val="fr-FR"/>
              </w:rPr>
              <w:t xml:space="preserve"> xã Biển Động</w:t>
            </w:r>
          </w:p>
        </w:tc>
        <w:tc>
          <w:tcPr>
            <w:tcW w:w="5954" w:type="dxa"/>
          </w:tcPr>
          <w:p w14:paraId="6E32FF86" w14:textId="10FAF353" w:rsidR="00E62FD0" w:rsidRDefault="00C412B6" w:rsidP="004D656F">
            <w:pPr>
              <w:tabs>
                <w:tab w:val="left" w:pos="1185"/>
              </w:tabs>
              <w:spacing w:after="0" w:line="240" w:lineRule="auto"/>
              <w:jc w:val="right"/>
              <w:rPr>
                <w:rFonts w:eastAsia="Times New Roman" w:cs="Times New Roman"/>
                <w:i/>
                <w:iCs/>
                <w:szCs w:val="28"/>
              </w:rPr>
            </w:pPr>
            <w:r>
              <w:rPr>
                <w:rFonts w:eastAsia="Times New Roman" w:cs="Times New Roman"/>
                <w:i/>
                <w:iCs/>
                <w:szCs w:val="28"/>
              </w:rPr>
              <w:t xml:space="preserve">Biển Động, ngày       tháng   </w:t>
            </w:r>
            <w:r w:rsidR="005B388C">
              <w:rPr>
                <w:rFonts w:eastAsia="Times New Roman" w:cs="Times New Roman"/>
                <w:i/>
                <w:iCs/>
                <w:szCs w:val="28"/>
              </w:rPr>
              <w:t xml:space="preserve"> năm 2026</w:t>
            </w:r>
          </w:p>
        </w:tc>
      </w:tr>
    </w:tbl>
    <w:p w14:paraId="1CDFDB6C" w14:textId="589E72B2" w:rsidR="00D61CE5" w:rsidRDefault="00D61CE5">
      <w:pPr>
        <w:tabs>
          <w:tab w:val="left" w:pos="3720"/>
        </w:tabs>
        <w:spacing w:after="0" w:line="240" w:lineRule="auto"/>
        <w:jc w:val="both"/>
        <w:rPr>
          <w:rFonts w:eastAsia="Times New Roman" w:cs="Times New Roman"/>
          <w:b/>
          <w:bCs/>
          <w:szCs w:val="28"/>
        </w:rPr>
      </w:pPr>
    </w:p>
    <w:p w14:paraId="1408C044" w14:textId="77777777" w:rsidR="00D61CE5" w:rsidRDefault="00D61CE5">
      <w:pPr>
        <w:tabs>
          <w:tab w:val="left" w:pos="3720"/>
        </w:tabs>
        <w:spacing w:after="0" w:line="240" w:lineRule="auto"/>
        <w:jc w:val="both"/>
        <w:rPr>
          <w:rFonts w:eastAsia="Times New Roman" w:cs="Times New Roman"/>
          <w:szCs w:val="28"/>
        </w:rPr>
      </w:pPr>
    </w:p>
    <w:tbl>
      <w:tblPr>
        <w:tblStyle w:val="TableGrid"/>
        <w:tblW w:w="792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5660"/>
      </w:tblGrid>
      <w:tr w:rsidR="00E62FD0" w14:paraId="469455D8" w14:textId="77777777" w:rsidTr="00D61CE5">
        <w:tc>
          <w:tcPr>
            <w:tcW w:w="2268" w:type="dxa"/>
            <w:hideMark/>
          </w:tcPr>
          <w:p w14:paraId="2C2EEA5C" w14:textId="77777777" w:rsidR="00E62FD0" w:rsidRDefault="005B388C" w:rsidP="00857C15">
            <w:pPr>
              <w:tabs>
                <w:tab w:val="left" w:pos="1800"/>
              </w:tabs>
              <w:spacing w:after="0" w:line="240" w:lineRule="auto"/>
              <w:jc w:val="right"/>
              <w:rPr>
                <w:rFonts w:eastAsia="Times New Roman" w:cs="Times New Roman"/>
                <w:b w:val="0"/>
                <w:bCs/>
                <w:iCs/>
                <w:sz w:val="30"/>
                <w:szCs w:val="30"/>
              </w:rPr>
            </w:pPr>
            <w:r>
              <w:rPr>
                <w:rFonts w:eastAsia="Times New Roman" w:cs="Times New Roman"/>
                <w:b w:val="0"/>
                <w:bCs/>
                <w:iCs/>
                <w:sz w:val="30"/>
                <w:szCs w:val="30"/>
              </w:rPr>
              <w:t>Kính gửi</w:t>
            </w:r>
            <w:r>
              <w:rPr>
                <w:rFonts w:eastAsia="Times New Roman" w:cs="Times New Roman"/>
                <w:b w:val="0"/>
                <w:bCs/>
                <w:iCs/>
                <w:szCs w:val="28"/>
              </w:rPr>
              <w:t>:</w:t>
            </w:r>
          </w:p>
        </w:tc>
        <w:tc>
          <w:tcPr>
            <w:tcW w:w="5660" w:type="dxa"/>
          </w:tcPr>
          <w:p w14:paraId="1EE18F16" w14:textId="24AF3344" w:rsidR="00E62FD0" w:rsidRDefault="00FE267A" w:rsidP="002D1E37">
            <w:pPr>
              <w:tabs>
                <w:tab w:val="left" w:pos="1800"/>
              </w:tabs>
              <w:spacing w:after="0" w:line="240" w:lineRule="auto"/>
              <w:jc w:val="both"/>
              <w:rPr>
                <w:rFonts w:eastAsia="Times New Roman" w:cs="Times New Roman"/>
                <w:bCs/>
                <w:iCs/>
                <w:sz w:val="30"/>
                <w:szCs w:val="30"/>
              </w:rPr>
            </w:pPr>
            <w:r>
              <w:rPr>
                <w:rFonts w:eastAsia="Times New Roman" w:cs="Times New Roman"/>
                <w:b w:val="0"/>
                <w:iCs/>
                <w:sz w:val="30"/>
                <w:szCs w:val="30"/>
              </w:rPr>
              <w:t>Sở Nội vụ tỉnh Bắc Ninh</w:t>
            </w:r>
            <w:r w:rsidR="00060804">
              <w:rPr>
                <w:rFonts w:eastAsia="Times New Roman" w:cs="Times New Roman"/>
                <w:b w:val="0"/>
                <w:iCs/>
                <w:sz w:val="30"/>
                <w:szCs w:val="30"/>
              </w:rPr>
              <w:t>.</w:t>
            </w:r>
          </w:p>
          <w:p w14:paraId="4E3AF34B" w14:textId="77777777" w:rsidR="00E62FD0" w:rsidRDefault="00E62FD0" w:rsidP="002D1E37">
            <w:pPr>
              <w:tabs>
                <w:tab w:val="left" w:pos="1800"/>
              </w:tabs>
              <w:spacing w:after="0" w:line="240" w:lineRule="auto"/>
              <w:jc w:val="both"/>
              <w:rPr>
                <w:rFonts w:eastAsia="Times New Roman" w:cs="Times New Roman"/>
                <w:b w:val="0"/>
                <w:iCs/>
                <w:szCs w:val="28"/>
              </w:rPr>
            </w:pPr>
          </w:p>
        </w:tc>
      </w:tr>
    </w:tbl>
    <w:p w14:paraId="43AE11E4" w14:textId="77777777" w:rsidR="00E62FD0" w:rsidRDefault="005B388C" w:rsidP="00742161">
      <w:pPr>
        <w:spacing w:after="0" w:line="276" w:lineRule="auto"/>
        <w:ind w:firstLine="709"/>
        <w:jc w:val="both"/>
        <w:rPr>
          <w:i/>
          <w:szCs w:val="28"/>
        </w:rPr>
      </w:pPr>
      <w:r>
        <w:rPr>
          <w:i/>
          <w:szCs w:val="28"/>
        </w:rPr>
        <w:t xml:space="preserve">Căn cứ Luật Tổ chức chính quyền địa phương ngày 16/6/2025; </w:t>
      </w:r>
    </w:p>
    <w:p w14:paraId="2492FC25" w14:textId="77777777" w:rsidR="002D1E37" w:rsidRDefault="002D1E37" w:rsidP="00742161">
      <w:pPr>
        <w:pStyle w:val="BodyText"/>
        <w:spacing w:after="0" w:line="276" w:lineRule="auto"/>
        <w:ind w:right="139" w:firstLine="709"/>
        <w:jc w:val="both"/>
        <w:rPr>
          <w:i/>
          <w:iCs/>
        </w:rPr>
      </w:pPr>
      <w:r>
        <w:rPr>
          <w:i/>
          <w:iCs/>
        </w:rPr>
        <w:t xml:space="preserve">Căn cứ </w:t>
      </w:r>
      <w:r w:rsidRPr="002D1E37">
        <w:rPr>
          <w:i/>
          <w:iCs/>
        </w:rPr>
        <w:t>Kết luận số 34-KL/TW ngày 18/5/2026 của Bộ Chính trị về sắp xếp thôn, tổ dân phố và bố trí, sử dụng, chế độ, chính sách đối với người hoạt động không chuyên trách ở cấp xã, ở thôn, tổ dân phố</w:t>
      </w:r>
      <w:r>
        <w:rPr>
          <w:i/>
          <w:iCs/>
        </w:rPr>
        <w:t>;</w:t>
      </w:r>
    </w:p>
    <w:p w14:paraId="31253AA6" w14:textId="37E8C830" w:rsidR="002D1E37" w:rsidRDefault="002D1E37" w:rsidP="00742161">
      <w:pPr>
        <w:pStyle w:val="BodyText"/>
        <w:spacing w:after="0" w:line="276" w:lineRule="auto"/>
        <w:ind w:right="139" w:firstLine="709"/>
        <w:jc w:val="both"/>
        <w:rPr>
          <w:i/>
          <w:iCs/>
        </w:rPr>
      </w:pPr>
      <w:r>
        <w:rPr>
          <w:i/>
          <w:iCs/>
        </w:rPr>
        <w:t>Căn cứ</w:t>
      </w:r>
      <w:r w:rsidRPr="002D1E37">
        <w:rPr>
          <w:i/>
          <w:iCs/>
        </w:rPr>
        <w:t xml:space="preserve"> Chỉ thị số 21/CT-</w:t>
      </w:r>
      <w:proofErr w:type="spellStart"/>
      <w:r w:rsidRPr="002D1E37">
        <w:rPr>
          <w:i/>
          <w:iCs/>
        </w:rPr>
        <w:t>TTg</w:t>
      </w:r>
      <w:proofErr w:type="spellEnd"/>
      <w:r w:rsidRPr="002D1E37">
        <w:rPr>
          <w:i/>
          <w:iCs/>
        </w:rPr>
        <w:t xml:space="preserve"> ngày 20/5/2026 của Thủ tướng Chính phủ về việc s</w:t>
      </w:r>
      <w:r w:rsidR="00D70DF1">
        <w:rPr>
          <w:i/>
          <w:iCs/>
        </w:rPr>
        <w:t>ắ</w:t>
      </w:r>
      <w:r w:rsidRPr="002D1E37">
        <w:rPr>
          <w:i/>
          <w:iCs/>
        </w:rPr>
        <w:t xml:space="preserve">p xếp thôn, tổ dân phố và bố trí, sử dụng, chế độ, chính sách đối với người hoạt động không chuyên trách ở cấp xã, ở thôn, tổ dân phố; </w:t>
      </w:r>
    </w:p>
    <w:p w14:paraId="07C82451" w14:textId="3BCCBCDA" w:rsidR="0002105B" w:rsidRPr="002D1E37" w:rsidRDefault="0002105B" w:rsidP="00742161">
      <w:pPr>
        <w:pStyle w:val="BodyText"/>
        <w:spacing w:after="0" w:line="276" w:lineRule="auto"/>
        <w:ind w:right="139" w:firstLine="709"/>
        <w:jc w:val="both"/>
        <w:rPr>
          <w:i/>
          <w:iCs/>
        </w:rPr>
      </w:pPr>
      <w:r>
        <w:rPr>
          <w:i/>
          <w:iCs/>
        </w:rPr>
        <w:t>Căn cứ Nghị định 185/2026/NĐ-CP ngày 26/5/2026 của Chính phủ về tổ chức hoạt động của thôn, tổ dân phố và chế độ, chính sách đối với người hoạt động không chuyên trách ở thôn, tổ dân phố</w:t>
      </w:r>
      <w:r w:rsidR="00D70DF1">
        <w:rPr>
          <w:i/>
          <w:iCs/>
        </w:rPr>
        <w:t>.</w:t>
      </w:r>
    </w:p>
    <w:p w14:paraId="656D4748" w14:textId="1D1AEB0B" w:rsidR="002D1E37" w:rsidRDefault="002D1E37" w:rsidP="00742161">
      <w:pPr>
        <w:pStyle w:val="BodyText"/>
        <w:spacing w:after="0" w:line="276" w:lineRule="auto"/>
        <w:ind w:right="139" w:firstLine="709"/>
        <w:jc w:val="both"/>
        <w:rPr>
          <w:i/>
          <w:iCs/>
        </w:rPr>
      </w:pPr>
      <w:r>
        <w:rPr>
          <w:i/>
          <w:iCs/>
        </w:rPr>
        <w:t xml:space="preserve">Thực hiện </w:t>
      </w:r>
      <w:r w:rsidRPr="002D1E37">
        <w:rPr>
          <w:i/>
          <w:iCs/>
        </w:rPr>
        <w:t>Công</w:t>
      </w:r>
      <w:r w:rsidRPr="002D1E37">
        <w:rPr>
          <w:i/>
          <w:iCs/>
          <w:spacing w:val="-5"/>
        </w:rPr>
        <w:t xml:space="preserve"> </w:t>
      </w:r>
      <w:r w:rsidRPr="002D1E37">
        <w:rPr>
          <w:i/>
          <w:iCs/>
        </w:rPr>
        <w:t>văn</w:t>
      </w:r>
      <w:r w:rsidRPr="002D1E37">
        <w:rPr>
          <w:i/>
          <w:iCs/>
          <w:spacing w:val="-5"/>
        </w:rPr>
        <w:t xml:space="preserve"> </w:t>
      </w:r>
      <w:r w:rsidRPr="002D1E37">
        <w:rPr>
          <w:i/>
          <w:iCs/>
        </w:rPr>
        <w:t>số</w:t>
      </w:r>
      <w:r w:rsidRPr="002D1E37">
        <w:rPr>
          <w:i/>
          <w:iCs/>
          <w:spacing w:val="-5"/>
        </w:rPr>
        <w:t xml:space="preserve"> </w:t>
      </w:r>
      <w:r w:rsidRPr="002D1E37">
        <w:rPr>
          <w:i/>
          <w:iCs/>
        </w:rPr>
        <w:t>2320/SNV-XDCQ</w:t>
      </w:r>
      <w:r w:rsidRPr="002D1E37">
        <w:rPr>
          <w:i/>
          <w:iCs/>
          <w:spacing w:val="-5"/>
        </w:rPr>
        <w:t xml:space="preserve"> </w:t>
      </w:r>
      <w:r w:rsidRPr="002D1E37">
        <w:rPr>
          <w:i/>
          <w:iCs/>
        </w:rPr>
        <w:t>ngày</w:t>
      </w:r>
      <w:r w:rsidRPr="002D1E37">
        <w:rPr>
          <w:i/>
          <w:iCs/>
          <w:spacing w:val="-5"/>
        </w:rPr>
        <w:t xml:space="preserve"> </w:t>
      </w:r>
      <w:r w:rsidRPr="002D1E37">
        <w:rPr>
          <w:i/>
          <w:iCs/>
        </w:rPr>
        <w:t>21/5/2026</w:t>
      </w:r>
      <w:r w:rsidRPr="002D1E37">
        <w:rPr>
          <w:i/>
          <w:iCs/>
          <w:spacing w:val="-5"/>
        </w:rPr>
        <w:t xml:space="preserve"> </w:t>
      </w:r>
      <w:r w:rsidRPr="002D1E37">
        <w:rPr>
          <w:i/>
          <w:iCs/>
        </w:rPr>
        <w:t>của Sở Nội</w:t>
      </w:r>
      <w:r w:rsidRPr="002D1E37">
        <w:rPr>
          <w:i/>
          <w:iCs/>
          <w:spacing w:val="-8"/>
        </w:rPr>
        <w:t xml:space="preserve"> </w:t>
      </w:r>
      <w:r w:rsidRPr="002D1E37">
        <w:rPr>
          <w:i/>
          <w:iCs/>
        </w:rPr>
        <w:t>vụ</w:t>
      </w:r>
      <w:r w:rsidRPr="002D1E37">
        <w:rPr>
          <w:i/>
          <w:iCs/>
          <w:spacing w:val="-11"/>
        </w:rPr>
        <w:t xml:space="preserve"> </w:t>
      </w:r>
      <w:r w:rsidRPr="002D1E37">
        <w:rPr>
          <w:i/>
          <w:iCs/>
        </w:rPr>
        <w:t>về việc sắp xếp thôn, tổ dân phố</w:t>
      </w:r>
      <w:r>
        <w:rPr>
          <w:i/>
          <w:iCs/>
        </w:rPr>
        <w:t>.</w:t>
      </w:r>
    </w:p>
    <w:p w14:paraId="39B50B4C" w14:textId="2FDFE7CF" w:rsidR="002A157A" w:rsidRDefault="002A157A" w:rsidP="00742161">
      <w:pPr>
        <w:pStyle w:val="Heading2"/>
        <w:tabs>
          <w:tab w:val="left" w:pos="621"/>
        </w:tabs>
        <w:spacing w:before="0"/>
        <w:ind w:left="0" w:firstLine="709"/>
        <w:rPr>
          <w:b w:val="0"/>
          <w:spacing w:val="-5"/>
          <w:lang w:val="en-US"/>
        </w:rPr>
      </w:pPr>
      <w:r w:rsidRPr="002A157A">
        <w:rPr>
          <w:b w:val="0"/>
          <w:spacing w:val="-5"/>
          <w:lang w:val="en-US"/>
        </w:rPr>
        <w:t>Xã Biển Động là xã</w:t>
      </w:r>
      <w:r w:rsidR="00D70DF1">
        <w:rPr>
          <w:b w:val="0"/>
          <w:spacing w:val="-5"/>
          <w:lang w:val="en-US"/>
        </w:rPr>
        <w:t xml:space="preserve"> dân tộc</w:t>
      </w:r>
      <w:r w:rsidRPr="002A157A">
        <w:rPr>
          <w:b w:val="0"/>
          <w:spacing w:val="-5"/>
          <w:lang w:val="en-US"/>
        </w:rPr>
        <w:t xml:space="preserve"> miền núi, có diện tích tự nhiên khoảng 57,76 km²; gồm 3.832 hộ với 16.789 nhân khẩu; có 26 thôn. Trên địa bàn có 11 dân tộc cùng sinh sống, trong đó đồng bào dân tộc thiểu số chiếm 65,9% dân số (11.062 người), chủ yếu là các dân tộc Nùng, Tày, Cao Lan, Sán Dìu, Dao…</w:t>
      </w:r>
    </w:p>
    <w:p w14:paraId="0A387E85" w14:textId="77777777" w:rsidR="002A157A" w:rsidRDefault="002A157A" w:rsidP="00742161">
      <w:pPr>
        <w:pStyle w:val="BodyText"/>
        <w:spacing w:line="276" w:lineRule="auto"/>
        <w:ind w:right="148" w:firstLine="709"/>
        <w:jc w:val="both"/>
        <w:rPr>
          <w:rFonts w:eastAsia="Times New Roman" w:cs="Times New Roman"/>
          <w:bCs/>
          <w:szCs w:val="28"/>
        </w:rPr>
      </w:pPr>
      <w:r w:rsidRPr="002A157A">
        <w:rPr>
          <w:rFonts w:eastAsia="Times New Roman" w:cs="Times New Roman"/>
          <w:bCs/>
          <w:szCs w:val="28"/>
        </w:rPr>
        <w:t>Xã Biển Động là địa bàn miền núi, dân cư phân bố không đồng đều, chủ yếu sinh sống dọc theo các dãy núi, khe suối và các khu vực đồi thấp; nhiều thôn có khoảng cách địa lý xa trung tâm xã, giao thông đi lại còn khó khăn, một số khu vực vẫn bị chia cắt cục bộ vào mùa mưa lũ do ảnh hưởng của sông ngầm, ngầm tràn và các tuyến đường nhỏ ven sườn núi.</w:t>
      </w:r>
    </w:p>
    <w:p w14:paraId="66C70B61" w14:textId="77777777" w:rsidR="002A157A" w:rsidRDefault="002A157A" w:rsidP="00742161">
      <w:pPr>
        <w:pStyle w:val="BodyText"/>
        <w:spacing w:line="276" w:lineRule="auto"/>
        <w:ind w:right="148" w:firstLine="709"/>
        <w:jc w:val="both"/>
      </w:pPr>
      <w:r w:rsidRPr="002A157A">
        <w:t xml:space="preserve">Việc tổ chức sắp xếp, sáp nhập thôn vì vậy cần được nghiên cứu, đánh giá kỹ lưỡng trên cơ sở điều kiện thực tiễn của địa phương, tránh thực hiện cơ học theo quy mô dân số hoặc diện tích tự nhiên đơn thuần. Nếu địa bàn quản lý của thôn sau sáp nhập quá rộng sẽ ảnh hưởng trực tiếp đến công tác quản lý dân cư, tổ chức họp dân, sinh hoạt cộng đồng, triển khai các nhiệm vụ chính trị ở cơ sở, tiếp cận dịch </w:t>
      </w:r>
      <w:r w:rsidRPr="002A157A">
        <w:lastRenderedPageBreak/>
        <w:t>vụ công của Nhân dân cũng như công tác phòng, chống thiên tai, cứu hộ, cứu nạn tại địa phương.</w:t>
      </w:r>
    </w:p>
    <w:p w14:paraId="63A7968F" w14:textId="21C35988" w:rsidR="002A157A" w:rsidRDefault="002A157A" w:rsidP="00742161">
      <w:pPr>
        <w:pStyle w:val="BodyText"/>
        <w:spacing w:line="276" w:lineRule="auto"/>
        <w:ind w:right="148" w:firstLine="709"/>
        <w:jc w:val="both"/>
      </w:pPr>
      <w:r w:rsidRPr="002A157A">
        <w:t>Bên cạnh đó, xã Biển Động là địa bàn có nhiều đồng bào dân tộc thiểu số cùng sinh sống với các đặc trưng riêng về phong tục, tập quán, đời sống văn hóa cộng đồng và mối liên kết dân cư truyền thống đã được hình thành ổn định trong thời gian dài. Do đó, việc sắp xếp thôn cần quan tâm bảo đảm giữ gìn sự đoàn kết cộng đồng, bản sắc văn hóa dân tộc, tạo sự đồng thuận trong Nhân dân và giữ vững ổn định chính trị, trật tự an toàn xã hội trên địa bàn miền núi.</w:t>
      </w:r>
    </w:p>
    <w:p w14:paraId="60E7919B" w14:textId="0A8037C2" w:rsidR="002A157A" w:rsidRDefault="002A157A" w:rsidP="00742161">
      <w:pPr>
        <w:pStyle w:val="BodyText"/>
        <w:spacing w:line="276" w:lineRule="auto"/>
        <w:ind w:right="148" w:firstLine="709"/>
        <w:jc w:val="both"/>
      </w:pPr>
      <w:r w:rsidRPr="002A157A">
        <w:t>Đồng thời, với đặc điểm địa bàn rộng, đồi núi chia cắt, giáp nhiều khu vực rừng và tuyến giao thông liên thôn phức tạp, việc tổ chức thôn sau sáp nhập cũng cần bảo đảm yêu cầu quản lý địa bàn, nắm bắt tình hình dân cư, giữ gìn quốc phòng, an ninh, nhất là tại các khu vực vùng sâu, vùng xa, khu vực thường xuyên chịu ảnh hưởng của thiên tai.</w:t>
      </w:r>
    </w:p>
    <w:p w14:paraId="67BD7BD7" w14:textId="25137557" w:rsidR="002D1E37" w:rsidRDefault="002A157A" w:rsidP="00742161">
      <w:pPr>
        <w:pStyle w:val="BodyText"/>
        <w:spacing w:line="276" w:lineRule="auto"/>
        <w:ind w:right="148" w:firstLine="709"/>
        <w:jc w:val="both"/>
      </w:pPr>
      <w:r w:rsidRPr="002A157A">
        <w:t>UBND xã Biển Động thống nhất chủ trương sắp xếp thôn theo chỉ đạo của Trung ương và tỉnh; tuy nhiên đề nghị việc sắp xếp cần xem xét đầy đủ yếu tố đặc thù miền núi, dân tộc, điều kiện giao thông, khoảng cách địa lý và yêu cầu bảo đảm quốc phòng – an ninh, ổn định đời sống Nhân dân; tránh sáp nhập cơ học, bảo đảm phù hợp thực tiễn địa phương</w:t>
      </w:r>
      <w:r w:rsidR="002D1E37" w:rsidRPr="00050672">
        <w:t>.</w:t>
      </w:r>
    </w:p>
    <w:p w14:paraId="58E03230" w14:textId="77777777" w:rsidR="00D70DF1" w:rsidRDefault="00D70DF1" w:rsidP="00D70DF1">
      <w:pPr>
        <w:pStyle w:val="BodyText"/>
        <w:spacing w:line="276" w:lineRule="auto"/>
        <w:ind w:right="148"/>
        <w:jc w:val="both"/>
      </w:pPr>
      <w:r>
        <w:tab/>
      </w:r>
      <w:r w:rsidRPr="00D70DF1">
        <w:t>Trên cơ sở các nội dung nêu trên, UBND xã Biển Động đề xuất phương án sắp xếp, sáp nhập thôn như sau:</w:t>
      </w:r>
    </w:p>
    <w:p w14:paraId="6D2F9D30" w14:textId="0D0A22A8" w:rsidR="00AA20B3" w:rsidRDefault="00AA20B3" w:rsidP="00D70DF1">
      <w:pPr>
        <w:pStyle w:val="BodyText"/>
        <w:spacing w:line="276" w:lineRule="auto"/>
        <w:ind w:right="148"/>
        <w:jc w:val="center"/>
        <w:rPr>
          <w:i/>
        </w:rPr>
      </w:pPr>
      <w:r w:rsidRPr="00AA20B3">
        <w:rPr>
          <w:i/>
        </w:rPr>
        <w:t>(Có biểu đăng ký chi tiết kèm theo)</w:t>
      </w:r>
    </w:p>
    <w:p w14:paraId="5A2FCB2C" w14:textId="2DB7C6AC" w:rsidR="00D70DF1" w:rsidRDefault="002A157A" w:rsidP="00D70DF1">
      <w:pPr>
        <w:pStyle w:val="BodyText"/>
        <w:spacing w:line="276" w:lineRule="auto"/>
        <w:ind w:right="148"/>
        <w:jc w:val="both"/>
      </w:pPr>
      <w:r>
        <w:tab/>
      </w:r>
      <w:r w:rsidR="00D70DF1" w:rsidRPr="00D70DF1">
        <w:t>UBND xã sẽ tiếp tục rà soát, lấy ý kiến Nhân dân, đánh giá kỹ tác động của từng phương án để bảo đảm phù hợp thực tiễn địa phương và thực hiện đúng chỉ đạo của Trung ương, của tỉnh và cơ quan có thẩm quyền</w:t>
      </w:r>
      <w:r w:rsidR="00D70DF1">
        <w:t>.</w:t>
      </w:r>
    </w:p>
    <w:p w14:paraId="68329D3E" w14:textId="04BCCDCC" w:rsidR="00C8665D" w:rsidRPr="00C8665D" w:rsidRDefault="00C8665D" w:rsidP="00634069">
      <w:pPr>
        <w:pStyle w:val="BodyText"/>
        <w:spacing w:line="276" w:lineRule="auto"/>
        <w:ind w:right="148" w:firstLine="720"/>
        <w:jc w:val="both"/>
      </w:pPr>
      <w:bookmarkStart w:id="0" w:name="_GoBack"/>
      <w:bookmarkEnd w:id="0"/>
      <w:r>
        <w:t xml:space="preserve">Trên đây là </w:t>
      </w:r>
      <w:r w:rsidR="00E81457">
        <w:t>phương án sắp xếp, sáp nhập thôn trên đị</w:t>
      </w:r>
      <w:r w:rsidR="00AA20B3">
        <w:t>a bàn xã. UBND xã Biển Động trân trọng báo cáo Sở Nội vụ</w:t>
      </w:r>
      <w:r w:rsidR="00E81457">
        <w:t>./.</w:t>
      </w:r>
    </w:p>
    <w:p w14:paraId="556D791F" w14:textId="77777777" w:rsidR="0089152D" w:rsidRDefault="0089152D" w:rsidP="004D656F">
      <w:pPr>
        <w:pStyle w:val="BodyTextIndent"/>
        <w:spacing w:before="0" w:line="276" w:lineRule="auto"/>
        <w:ind w:firstLine="431"/>
        <w:rPr>
          <w:rFonts w:ascii="Times New Roman" w:hAnsi="Times New Roman"/>
          <w:iCs/>
          <w:szCs w:val="28"/>
        </w:rPr>
      </w:pPr>
    </w:p>
    <w:tbl>
      <w:tblPr>
        <w:tblW w:w="0" w:type="auto"/>
        <w:tblLook w:val="01E0" w:firstRow="1" w:lastRow="1" w:firstColumn="1" w:lastColumn="1" w:noHBand="0" w:noVBand="0"/>
      </w:tblPr>
      <w:tblGrid>
        <w:gridCol w:w="4625"/>
        <w:gridCol w:w="4780"/>
      </w:tblGrid>
      <w:tr w:rsidR="00E62FD0" w14:paraId="1CCD5573" w14:textId="77777777">
        <w:tc>
          <w:tcPr>
            <w:tcW w:w="4924" w:type="dxa"/>
            <w:hideMark/>
          </w:tcPr>
          <w:p w14:paraId="63CC852F" w14:textId="77777777" w:rsidR="00E62FD0" w:rsidRDefault="005B388C">
            <w:pPr>
              <w:spacing w:after="0" w:line="240" w:lineRule="auto"/>
              <w:jc w:val="both"/>
              <w:rPr>
                <w:rFonts w:eastAsia="Times New Roman" w:cs="Times New Roman"/>
                <w:b/>
                <w:bCs/>
                <w:i/>
                <w:iCs/>
                <w:sz w:val="24"/>
                <w:szCs w:val="28"/>
              </w:rPr>
            </w:pPr>
            <w:r>
              <w:rPr>
                <w:rFonts w:eastAsia="Times New Roman" w:cs="Times New Roman"/>
                <w:b/>
                <w:bCs/>
                <w:i/>
                <w:iCs/>
                <w:sz w:val="24"/>
                <w:szCs w:val="28"/>
              </w:rPr>
              <w:t>Nơi nhận:</w:t>
            </w:r>
          </w:p>
          <w:p w14:paraId="4283F2F3" w14:textId="77777777" w:rsidR="002A157A" w:rsidRDefault="005B388C">
            <w:pPr>
              <w:tabs>
                <w:tab w:val="left" w:pos="3545"/>
              </w:tabs>
              <w:spacing w:after="0" w:line="240" w:lineRule="auto"/>
              <w:jc w:val="both"/>
              <w:rPr>
                <w:rFonts w:eastAsia="Times New Roman" w:cs="Times New Roman"/>
                <w:sz w:val="22"/>
                <w:szCs w:val="24"/>
              </w:rPr>
            </w:pPr>
            <w:r>
              <w:rPr>
                <w:rFonts w:eastAsia="Times New Roman" w:cs="Times New Roman"/>
                <w:sz w:val="22"/>
                <w:szCs w:val="24"/>
              </w:rPr>
              <w:t>- Như trên;</w:t>
            </w:r>
          </w:p>
          <w:p w14:paraId="381E3DA2" w14:textId="4265DBB6" w:rsidR="00E62FD0" w:rsidRDefault="002A157A">
            <w:pPr>
              <w:tabs>
                <w:tab w:val="left" w:pos="3545"/>
              </w:tabs>
              <w:spacing w:after="0" w:line="240" w:lineRule="auto"/>
              <w:jc w:val="both"/>
              <w:rPr>
                <w:rFonts w:eastAsia="Times New Roman" w:cs="Times New Roman"/>
                <w:sz w:val="22"/>
                <w:szCs w:val="24"/>
              </w:rPr>
            </w:pPr>
            <w:r>
              <w:rPr>
                <w:rFonts w:eastAsia="Times New Roman" w:cs="Times New Roman"/>
                <w:sz w:val="22"/>
                <w:szCs w:val="24"/>
              </w:rPr>
              <w:t>- Thường trực Đảng ủy;</w:t>
            </w:r>
            <w:r w:rsidR="005B388C">
              <w:rPr>
                <w:rFonts w:eastAsia="Times New Roman" w:cs="Times New Roman"/>
                <w:sz w:val="22"/>
                <w:szCs w:val="24"/>
              </w:rPr>
              <w:tab/>
            </w:r>
          </w:p>
          <w:p w14:paraId="7B2F365B" w14:textId="6A98C4B0" w:rsidR="00E62FD0" w:rsidRDefault="005B388C">
            <w:pPr>
              <w:spacing w:after="0" w:line="240" w:lineRule="auto"/>
              <w:jc w:val="both"/>
              <w:rPr>
                <w:rFonts w:eastAsia="Times New Roman" w:cs="Times New Roman"/>
                <w:sz w:val="22"/>
                <w:szCs w:val="24"/>
              </w:rPr>
            </w:pPr>
            <w:r>
              <w:rPr>
                <w:rFonts w:eastAsia="Times New Roman" w:cs="Times New Roman"/>
                <w:sz w:val="22"/>
                <w:szCs w:val="24"/>
              </w:rPr>
              <w:t xml:space="preserve">- </w:t>
            </w:r>
            <w:r w:rsidR="0089152D">
              <w:rPr>
                <w:rFonts w:eastAsia="Times New Roman" w:cs="Times New Roman"/>
                <w:sz w:val="22"/>
                <w:szCs w:val="24"/>
              </w:rPr>
              <w:t>CT, các PCT UBND xã</w:t>
            </w:r>
            <w:r>
              <w:rPr>
                <w:rFonts w:eastAsia="Times New Roman" w:cs="Times New Roman"/>
                <w:sz w:val="22"/>
                <w:szCs w:val="24"/>
              </w:rPr>
              <w:t>;</w:t>
            </w:r>
          </w:p>
          <w:p w14:paraId="01BE72BA" w14:textId="50ECC768" w:rsidR="00632165" w:rsidRDefault="00632165">
            <w:pPr>
              <w:spacing w:after="0" w:line="240" w:lineRule="auto"/>
              <w:jc w:val="both"/>
              <w:rPr>
                <w:rFonts w:eastAsia="Times New Roman" w:cs="Times New Roman"/>
                <w:sz w:val="22"/>
                <w:szCs w:val="24"/>
              </w:rPr>
            </w:pPr>
            <w:r>
              <w:rPr>
                <w:rFonts w:eastAsia="Times New Roman" w:cs="Times New Roman"/>
                <w:sz w:val="22"/>
                <w:szCs w:val="24"/>
              </w:rPr>
              <w:t>- LĐVP, CVTH;</w:t>
            </w:r>
          </w:p>
          <w:p w14:paraId="5D453E56" w14:textId="77777777" w:rsidR="00E62FD0" w:rsidRDefault="005B388C">
            <w:pPr>
              <w:spacing w:after="0" w:line="240" w:lineRule="auto"/>
              <w:jc w:val="both"/>
              <w:rPr>
                <w:rFonts w:eastAsia="Times New Roman" w:cs="Times New Roman"/>
                <w:szCs w:val="28"/>
              </w:rPr>
            </w:pPr>
            <w:r>
              <w:rPr>
                <w:rFonts w:eastAsia="Times New Roman" w:cs="Times New Roman"/>
                <w:sz w:val="22"/>
                <w:szCs w:val="24"/>
              </w:rPr>
              <w:t>- Lưu: VT.</w:t>
            </w:r>
          </w:p>
        </w:tc>
        <w:tc>
          <w:tcPr>
            <w:tcW w:w="5167" w:type="dxa"/>
          </w:tcPr>
          <w:p w14:paraId="44755E0E" w14:textId="2CC66777" w:rsidR="00E62FD0" w:rsidRDefault="00E81457">
            <w:pPr>
              <w:spacing w:after="0" w:line="240" w:lineRule="auto"/>
              <w:jc w:val="center"/>
              <w:rPr>
                <w:rFonts w:eastAsia="Times New Roman" w:cs="Times New Roman"/>
                <w:b/>
                <w:bCs/>
                <w:szCs w:val="28"/>
              </w:rPr>
            </w:pPr>
            <w:r>
              <w:rPr>
                <w:rFonts w:eastAsia="Times New Roman" w:cs="Times New Roman"/>
                <w:b/>
                <w:bCs/>
                <w:szCs w:val="28"/>
              </w:rPr>
              <w:t>CHỦ TỊCH</w:t>
            </w:r>
          </w:p>
          <w:p w14:paraId="65A61FBE" w14:textId="77777777" w:rsidR="00E62FD0" w:rsidRDefault="00E62FD0">
            <w:pPr>
              <w:spacing w:after="0" w:line="240" w:lineRule="auto"/>
              <w:jc w:val="center"/>
              <w:rPr>
                <w:rFonts w:eastAsia="Times New Roman" w:cs="Times New Roman"/>
                <w:b/>
                <w:bCs/>
                <w:szCs w:val="28"/>
              </w:rPr>
            </w:pPr>
          </w:p>
          <w:p w14:paraId="311CA201" w14:textId="1D434063" w:rsidR="00E62FD0" w:rsidRDefault="00E62FD0">
            <w:pPr>
              <w:spacing w:after="0" w:line="240" w:lineRule="auto"/>
              <w:jc w:val="center"/>
              <w:rPr>
                <w:rFonts w:eastAsia="Times New Roman" w:cs="Times New Roman"/>
                <w:b/>
                <w:bCs/>
                <w:szCs w:val="28"/>
              </w:rPr>
            </w:pPr>
          </w:p>
          <w:p w14:paraId="3809CA0A" w14:textId="77777777" w:rsidR="00632165" w:rsidRDefault="00632165">
            <w:pPr>
              <w:spacing w:after="0" w:line="240" w:lineRule="auto"/>
              <w:jc w:val="center"/>
              <w:rPr>
                <w:rFonts w:eastAsia="Times New Roman" w:cs="Times New Roman"/>
                <w:b/>
                <w:bCs/>
                <w:szCs w:val="28"/>
              </w:rPr>
            </w:pPr>
          </w:p>
          <w:p w14:paraId="327FBC02" w14:textId="77777777" w:rsidR="00E62FD0" w:rsidRDefault="00E62FD0">
            <w:pPr>
              <w:spacing w:after="0" w:line="240" w:lineRule="auto"/>
              <w:jc w:val="center"/>
              <w:rPr>
                <w:rFonts w:eastAsia="Times New Roman" w:cs="Times New Roman"/>
                <w:b/>
                <w:bCs/>
                <w:szCs w:val="28"/>
              </w:rPr>
            </w:pPr>
          </w:p>
          <w:p w14:paraId="695C62AE" w14:textId="2432215A" w:rsidR="00E62FD0" w:rsidRDefault="00E81457">
            <w:pPr>
              <w:spacing w:after="0" w:line="240" w:lineRule="auto"/>
              <w:jc w:val="center"/>
              <w:rPr>
                <w:rFonts w:eastAsia="Times New Roman" w:cs="Times New Roman"/>
                <w:b/>
                <w:bCs/>
                <w:szCs w:val="28"/>
              </w:rPr>
            </w:pPr>
            <w:r>
              <w:rPr>
                <w:rFonts w:eastAsia="Times New Roman" w:cs="Times New Roman"/>
                <w:b/>
                <w:bCs/>
                <w:szCs w:val="28"/>
              </w:rPr>
              <w:t>Phạm Thị Đoàn</w:t>
            </w:r>
          </w:p>
          <w:p w14:paraId="184291C4" w14:textId="77777777" w:rsidR="00E62FD0" w:rsidRDefault="00E62FD0">
            <w:pPr>
              <w:spacing w:after="0" w:line="240" w:lineRule="auto"/>
              <w:jc w:val="center"/>
              <w:rPr>
                <w:rFonts w:eastAsia="Times New Roman" w:cs="Times New Roman"/>
                <w:b/>
                <w:bCs/>
                <w:szCs w:val="28"/>
              </w:rPr>
            </w:pPr>
          </w:p>
          <w:p w14:paraId="4CDEDCE7" w14:textId="0EBA4C94" w:rsidR="00E62FD0" w:rsidRDefault="00E62FD0">
            <w:pPr>
              <w:spacing w:after="0" w:line="240" w:lineRule="auto"/>
              <w:jc w:val="center"/>
              <w:rPr>
                <w:rFonts w:eastAsia="Times New Roman" w:cs="Times New Roman"/>
                <w:b/>
                <w:bCs/>
                <w:szCs w:val="28"/>
              </w:rPr>
            </w:pPr>
          </w:p>
        </w:tc>
      </w:tr>
    </w:tbl>
    <w:p w14:paraId="0C53D3DA" w14:textId="77777777" w:rsidR="00E62FD0" w:rsidRDefault="005B388C">
      <w:pPr>
        <w:spacing w:after="0" w:line="240" w:lineRule="auto"/>
      </w:pPr>
      <w:r>
        <w:lastRenderedPageBreak/>
        <w:t xml:space="preserve"> </w:t>
      </w:r>
    </w:p>
    <w:sectPr w:rsidR="00E62FD0" w:rsidSect="002C2FE6">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03652"/>
    <w:multiLevelType w:val="hybridMultilevel"/>
    <w:tmpl w:val="6C1A9FCA"/>
    <w:lvl w:ilvl="0" w:tplc="0444FF9A">
      <w:start w:val="1"/>
      <w:numFmt w:val="decimal"/>
      <w:lvlText w:val="%1-"/>
      <w:lvlJc w:val="left"/>
      <w:pPr>
        <w:ind w:left="1200" w:hanging="360"/>
      </w:pPr>
      <w:rPr>
        <w:rFonts w:eastAsia="Times New Roman" w:cs="Times New Roman"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 w15:restartNumberingAfterBreak="0">
    <w:nsid w:val="3C9029D8"/>
    <w:multiLevelType w:val="hybridMultilevel"/>
    <w:tmpl w:val="F990A858"/>
    <w:lvl w:ilvl="0" w:tplc="1A8CE84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935CF6"/>
    <w:multiLevelType w:val="hybridMultilevel"/>
    <w:tmpl w:val="1ADA9FF0"/>
    <w:lvl w:ilvl="0" w:tplc="7D268EEA">
      <w:start w:val="3"/>
      <w:numFmt w:val="bullet"/>
      <w:lvlText w:val="-"/>
      <w:lvlJc w:val="left"/>
      <w:pPr>
        <w:ind w:left="1136" w:hanging="360"/>
      </w:pPr>
      <w:rPr>
        <w:rFonts w:ascii="Times New Roman" w:eastAsiaTheme="minorHAnsi" w:hAnsi="Times New Roman" w:cs="Times New Roman" w:hint="default"/>
      </w:rPr>
    </w:lvl>
    <w:lvl w:ilvl="1" w:tplc="04090003" w:tentative="1">
      <w:start w:val="1"/>
      <w:numFmt w:val="bullet"/>
      <w:lvlText w:val="o"/>
      <w:lvlJc w:val="left"/>
      <w:pPr>
        <w:ind w:left="1856" w:hanging="360"/>
      </w:pPr>
      <w:rPr>
        <w:rFonts w:ascii="Courier New" w:hAnsi="Courier New" w:cs="Courier New" w:hint="default"/>
      </w:rPr>
    </w:lvl>
    <w:lvl w:ilvl="2" w:tplc="04090005" w:tentative="1">
      <w:start w:val="1"/>
      <w:numFmt w:val="bullet"/>
      <w:lvlText w:val=""/>
      <w:lvlJc w:val="left"/>
      <w:pPr>
        <w:ind w:left="2576" w:hanging="360"/>
      </w:pPr>
      <w:rPr>
        <w:rFonts w:ascii="Wingdings" w:hAnsi="Wingdings" w:hint="default"/>
      </w:rPr>
    </w:lvl>
    <w:lvl w:ilvl="3" w:tplc="04090001" w:tentative="1">
      <w:start w:val="1"/>
      <w:numFmt w:val="bullet"/>
      <w:lvlText w:val=""/>
      <w:lvlJc w:val="left"/>
      <w:pPr>
        <w:ind w:left="3296" w:hanging="360"/>
      </w:pPr>
      <w:rPr>
        <w:rFonts w:ascii="Symbol" w:hAnsi="Symbol" w:hint="default"/>
      </w:rPr>
    </w:lvl>
    <w:lvl w:ilvl="4" w:tplc="04090003" w:tentative="1">
      <w:start w:val="1"/>
      <w:numFmt w:val="bullet"/>
      <w:lvlText w:val="o"/>
      <w:lvlJc w:val="left"/>
      <w:pPr>
        <w:ind w:left="4016" w:hanging="360"/>
      </w:pPr>
      <w:rPr>
        <w:rFonts w:ascii="Courier New" w:hAnsi="Courier New" w:cs="Courier New" w:hint="default"/>
      </w:rPr>
    </w:lvl>
    <w:lvl w:ilvl="5" w:tplc="04090005" w:tentative="1">
      <w:start w:val="1"/>
      <w:numFmt w:val="bullet"/>
      <w:lvlText w:val=""/>
      <w:lvlJc w:val="left"/>
      <w:pPr>
        <w:ind w:left="4736" w:hanging="360"/>
      </w:pPr>
      <w:rPr>
        <w:rFonts w:ascii="Wingdings" w:hAnsi="Wingdings" w:hint="default"/>
      </w:rPr>
    </w:lvl>
    <w:lvl w:ilvl="6" w:tplc="04090001" w:tentative="1">
      <w:start w:val="1"/>
      <w:numFmt w:val="bullet"/>
      <w:lvlText w:val=""/>
      <w:lvlJc w:val="left"/>
      <w:pPr>
        <w:ind w:left="5456" w:hanging="360"/>
      </w:pPr>
      <w:rPr>
        <w:rFonts w:ascii="Symbol" w:hAnsi="Symbol" w:hint="default"/>
      </w:rPr>
    </w:lvl>
    <w:lvl w:ilvl="7" w:tplc="04090003" w:tentative="1">
      <w:start w:val="1"/>
      <w:numFmt w:val="bullet"/>
      <w:lvlText w:val="o"/>
      <w:lvlJc w:val="left"/>
      <w:pPr>
        <w:ind w:left="6176" w:hanging="360"/>
      </w:pPr>
      <w:rPr>
        <w:rFonts w:ascii="Courier New" w:hAnsi="Courier New" w:cs="Courier New" w:hint="default"/>
      </w:rPr>
    </w:lvl>
    <w:lvl w:ilvl="8" w:tplc="04090005" w:tentative="1">
      <w:start w:val="1"/>
      <w:numFmt w:val="bullet"/>
      <w:lvlText w:val=""/>
      <w:lvlJc w:val="left"/>
      <w:pPr>
        <w:ind w:left="6896" w:hanging="360"/>
      </w:pPr>
      <w:rPr>
        <w:rFonts w:ascii="Wingdings" w:hAnsi="Wingdings" w:hint="default"/>
      </w:rPr>
    </w:lvl>
  </w:abstractNum>
  <w:abstractNum w:abstractNumId="3" w15:restartNumberingAfterBreak="0">
    <w:nsid w:val="6FC6506F"/>
    <w:multiLevelType w:val="hybridMultilevel"/>
    <w:tmpl w:val="058E72D4"/>
    <w:lvl w:ilvl="0" w:tplc="CEAAC49A">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FD0"/>
    <w:rsid w:val="0002105B"/>
    <w:rsid w:val="00060804"/>
    <w:rsid w:val="000B1017"/>
    <w:rsid w:val="00247CD2"/>
    <w:rsid w:val="002A157A"/>
    <w:rsid w:val="002C2FE6"/>
    <w:rsid w:val="002D1E37"/>
    <w:rsid w:val="003D488E"/>
    <w:rsid w:val="004712CA"/>
    <w:rsid w:val="004A52BB"/>
    <w:rsid w:val="004D656F"/>
    <w:rsid w:val="005B388C"/>
    <w:rsid w:val="005B5414"/>
    <w:rsid w:val="005C5A2E"/>
    <w:rsid w:val="005D0D69"/>
    <w:rsid w:val="00632165"/>
    <w:rsid w:val="00634069"/>
    <w:rsid w:val="006547E2"/>
    <w:rsid w:val="00700DEF"/>
    <w:rsid w:val="00723CFA"/>
    <w:rsid w:val="00742161"/>
    <w:rsid w:val="00857C15"/>
    <w:rsid w:val="0087679A"/>
    <w:rsid w:val="0089152D"/>
    <w:rsid w:val="008B21EE"/>
    <w:rsid w:val="00900612"/>
    <w:rsid w:val="0097270B"/>
    <w:rsid w:val="00982938"/>
    <w:rsid w:val="00A96DDD"/>
    <w:rsid w:val="00AA20B3"/>
    <w:rsid w:val="00B231BE"/>
    <w:rsid w:val="00BD21D5"/>
    <w:rsid w:val="00C02E71"/>
    <w:rsid w:val="00C412B6"/>
    <w:rsid w:val="00C8665D"/>
    <w:rsid w:val="00CC545D"/>
    <w:rsid w:val="00CE5BF7"/>
    <w:rsid w:val="00D015D5"/>
    <w:rsid w:val="00D61CE5"/>
    <w:rsid w:val="00D70DF1"/>
    <w:rsid w:val="00E125D9"/>
    <w:rsid w:val="00E261CB"/>
    <w:rsid w:val="00E62FD0"/>
    <w:rsid w:val="00E81457"/>
    <w:rsid w:val="00E830DF"/>
    <w:rsid w:val="00F03377"/>
    <w:rsid w:val="00F10DCF"/>
    <w:rsid w:val="00FE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95D20"/>
  <w15:docId w15:val="{50C58234-827E-48F1-BDE5-0CC44652B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b/>
        <w:sz w:val="28"/>
        <w:szCs w:val="2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line="324" w:lineRule="auto"/>
    </w:pPr>
    <w:rPr>
      <w:b w:val="0"/>
      <w:szCs w:val="22"/>
    </w:rPr>
  </w:style>
  <w:style w:type="paragraph" w:styleId="Heading2">
    <w:name w:val="heading 2"/>
    <w:basedOn w:val="Normal"/>
    <w:link w:val="Heading2Char"/>
    <w:uiPriority w:val="1"/>
    <w:qFormat/>
    <w:rsid w:val="002D1E37"/>
    <w:pPr>
      <w:widowControl w:val="0"/>
      <w:autoSpaceDE w:val="0"/>
      <w:autoSpaceDN w:val="0"/>
      <w:spacing w:before="120" w:after="0" w:line="240" w:lineRule="auto"/>
      <w:ind w:left="847" w:hanging="279"/>
      <w:jc w:val="both"/>
      <w:outlineLvl w:val="1"/>
    </w:pPr>
    <w:rPr>
      <w:rFonts w:eastAsia="Times New Roman" w:cs="Times New Roman"/>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rPr>
      <w:b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pPr>
      <w:spacing w:before="120" w:after="0" w:line="360" w:lineRule="auto"/>
      <w:ind w:firstLine="425"/>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Pr>
      <w:rFonts w:ascii=".VnTime" w:eastAsia="Times New Roman" w:hAnsi=".VnTime" w:cs="Times New Roman"/>
      <w:b w:val="0"/>
      <w:szCs w:val="20"/>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semiHidden/>
    <w:unhideWhenUsed/>
    <w:rsid w:val="002D1E37"/>
    <w:pPr>
      <w:spacing w:after="120"/>
    </w:pPr>
  </w:style>
  <w:style w:type="character" w:customStyle="1" w:styleId="BodyTextChar">
    <w:name w:val="Body Text Char"/>
    <w:basedOn w:val="DefaultParagraphFont"/>
    <w:link w:val="BodyText"/>
    <w:uiPriority w:val="99"/>
    <w:semiHidden/>
    <w:rsid w:val="002D1E37"/>
    <w:rPr>
      <w:b w:val="0"/>
      <w:szCs w:val="22"/>
    </w:rPr>
  </w:style>
  <w:style w:type="character" w:customStyle="1" w:styleId="Heading2Char">
    <w:name w:val="Heading 2 Char"/>
    <w:basedOn w:val="DefaultParagraphFont"/>
    <w:link w:val="Heading2"/>
    <w:uiPriority w:val="1"/>
    <w:rsid w:val="002D1E37"/>
    <w:rPr>
      <w:rFonts w:eastAsia="Times New Roman" w:cs="Times New Roman"/>
      <w:bCs/>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6254008">
      <w:bodyDiv w:val="1"/>
      <w:marLeft w:val="0"/>
      <w:marRight w:val="0"/>
      <w:marTop w:val="0"/>
      <w:marBottom w:val="0"/>
      <w:divBdr>
        <w:top w:val="none" w:sz="0" w:space="0" w:color="auto"/>
        <w:left w:val="none" w:sz="0" w:space="0" w:color="auto"/>
        <w:bottom w:val="none" w:sz="0" w:space="0" w:color="auto"/>
        <w:right w:val="none" w:sz="0" w:space="0" w:color="auto"/>
      </w:divBdr>
    </w:div>
    <w:div w:id="208479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5</cp:revision>
  <dcterms:created xsi:type="dcterms:W3CDTF">2026-05-28T08:16:00Z</dcterms:created>
  <dcterms:modified xsi:type="dcterms:W3CDTF">2026-05-28T08:25:00Z</dcterms:modified>
</cp:coreProperties>
</file>